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CB" w:rsidRPr="00892C33" w:rsidRDefault="00786ECB" w:rsidP="0078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ECB" w:rsidRPr="00892C33" w:rsidRDefault="004B0C1C" w:rsidP="00786E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06.07</w:t>
      </w:r>
      <w:r w:rsidR="00824390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786ECB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B41790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786ECB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133п/20</w:t>
      </w:r>
      <w:bookmarkStart w:id="0" w:name="_GoBack"/>
      <w:bookmarkEnd w:id="0"/>
    </w:p>
    <w:p w:rsidR="0026143F" w:rsidRDefault="00786ECB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</w:t>
      </w:r>
      <w:r w:rsidR="0026143F">
        <w:rPr>
          <w:rFonts w:ascii="Arial" w:hAnsi="Arial" w:cs="Arial"/>
          <w:b/>
          <w:sz w:val="32"/>
          <w:szCs w:val="32"/>
          <w:lang w:eastAsia="ar-SA"/>
        </w:rPr>
        <w:t>ОССИЙСКАЯ ФЕДЕРАЦИЯ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Default="0026143F" w:rsidP="00786EC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706C12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 </w:t>
      </w:r>
      <w:r w:rsidR="0066698A">
        <w:rPr>
          <w:rFonts w:ascii="Arial" w:hAnsi="Arial" w:cs="Arial"/>
          <w:b/>
          <w:sz w:val="32"/>
          <w:szCs w:val="32"/>
          <w:lang w:eastAsia="ar-SA"/>
        </w:rPr>
        <w:t>ПЕРЕЧЕНЬ ПРОЕКТОВ НАРОДНЫХ ИНИЦИАТИВ</w:t>
      </w:r>
      <w:r w:rsidR="00040639">
        <w:rPr>
          <w:rFonts w:ascii="Arial" w:hAnsi="Arial" w:cs="Arial"/>
          <w:b/>
          <w:sz w:val="32"/>
          <w:szCs w:val="32"/>
          <w:lang w:eastAsia="ar-SA"/>
        </w:rPr>
        <w:t>, ПОРЯД</w:t>
      </w:r>
      <w:r w:rsidR="0066698A">
        <w:rPr>
          <w:rFonts w:ascii="Arial" w:hAnsi="Arial" w:cs="Arial"/>
          <w:b/>
          <w:sz w:val="32"/>
          <w:szCs w:val="32"/>
          <w:lang w:eastAsia="ar-SA"/>
        </w:rPr>
        <w:t>ОК</w:t>
      </w:r>
      <w:r w:rsidR="00040639">
        <w:rPr>
          <w:rFonts w:ascii="Arial" w:hAnsi="Arial" w:cs="Arial"/>
          <w:b/>
          <w:sz w:val="32"/>
          <w:szCs w:val="32"/>
          <w:lang w:eastAsia="ar-SA"/>
        </w:rPr>
        <w:t xml:space="preserve"> ОРГАНИЗАЦИИ РАБОТЫ ПО </w:t>
      </w:r>
      <w:r w:rsidR="00786ECB">
        <w:rPr>
          <w:rFonts w:ascii="Arial" w:hAnsi="Arial" w:cs="Arial"/>
          <w:b/>
          <w:sz w:val="32"/>
          <w:szCs w:val="32"/>
          <w:lang w:eastAsia="ar-SA"/>
        </w:rPr>
        <w:t>ИСПО</w:t>
      </w:r>
      <w:r w:rsidR="000A06E0">
        <w:rPr>
          <w:rFonts w:ascii="Arial" w:hAnsi="Arial" w:cs="Arial"/>
          <w:b/>
          <w:sz w:val="32"/>
          <w:szCs w:val="32"/>
          <w:lang w:eastAsia="ar-SA"/>
        </w:rPr>
        <w:t xml:space="preserve">ЛНЕНИЮ РАСХОДНЫХ ОБЯЗАТЕЛЬСТВ </w:t>
      </w:r>
      <w:r w:rsidR="00786ECB">
        <w:rPr>
          <w:rFonts w:ascii="Arial" w:hAnsi="Arial" w:cs="Arial"/>
          <w:b/>
          <w:sz w:val="32"/>
          <w:szCs w:val="32"/>
          <w:lang w:eastAsia="ar-SA"/>
        </w:rPr>
        <w:t>МУНИЦИПАЛЬНО</w:t>
      </w:r>
      <w:r w:rsidR="000A06E0">
        <w:rPr>
          <w:rFonts w:ascii="Arial" w:hAnsi="Arial" w:cs="Arial"/>
          <w:b/>
          <w:sz w:val="32"/>
          <w:szCs w:val="32"/>
          <w:lang w:eastAsia="ar-SA"/>
        </w:rPr>
        <w:t>ГО ОБРАЗОВАНИЯ</w:t>
      </w:r>
      <w:r w:rsidR="00B41790">
        <w:rPr>
          <w:rFonts w:ascii="Arial" w:hAnsi="Arial" w:cs="Arial"/>
          <w:b/>
          <w:sz w:val="32"/>
          <w:szCs w:val="32"/>
          <w:lang w:eastAsia="ar-SA"/>
        </w:rPr>
        <w:t xml:space="preserve"> «БАЯНДАЕВСКИЙ РАЙОН» В 2020</w:t>
      </w:r>
      <w:r w:rsidR="00786ECB">
        <w:rPr>
          <w:rFonts w:ascii="Arial" w:hAnsi="Arial" w:cs="Arial"/>
          <w:b/>
          <w:sz w:val="32"/>
          <w:szCs w:val="32"/>
          <w:lang w:eastAsia="ar-SA"/>
        </w:rPr>
        <w:t xml:space="preserve"> ГОДУ</w:t>
      </w:r>
    </w:p>
    <w:p w:rsidR="009801E3" w:rsidRPr="00040639" w:rsidRDefault="00C476C2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476C2" w:rsidRDefault="00C476C2" w:rsidP="002B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41790">
        <w:rPr>
          <w:rFonts w:ascii="Arial" w:hAnsi="Arial" w:cs="Arial"/>
          <w:sz w:val="24"/>
          <w:szCs w:val="24"/>
        </w:rPr>
        <w:t>20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 xml:space="preserve">народных инициатив, </w:t>
      </w:r>
      <w:r w:rsidR="00786ECB">
        <w:rPr>
          <w:rFonts w:ascii="Arial" w:hAnsi="Arial" w:cs="Arial"/>
          <w:sz w:val="24"/>
          <w:szCs w:val="24"/>
        </w:rPr>
        <w:t xml:space="preserve">утвержденных решением Думы муниципального образования «Баяндаевский район» от </w:t>
      </w:r>
      <w:r w:rsidR="0066698A">
        <w:rPr>
          <w:rFonts w:ascii="Arial" w:hAnsi="Arial" w:cs="Arial"/>
          <w:sz w:val="24"/>
          <w:szCs w:val="24"/>
        </w:rPr>
        <w:t>17</w:t>
      </w:r>
      <w:r w:rsidR="00E32EBC">
        <w:rPr>
          <w:rFonts w:ascii="Arial" w:hAnsi="Arial" w:cs="Arial"/>
          <w:sz w:val="24"/>
          <w:szCs w:val="24"/>
        </w:rPr>
        <w:t>.</w:t>
      </w:r>
      <w:r w:rsidR="0066698A">
        <w:rPr>
          <w:rFonts w:ascii="Arial" w:hAnsi="Arial" w:cs="Arial"/>
          <w:sz w:val="24"/>
          <w:szCs w:val="24"/>
        </w:rPr>
        <w:t>06</w:t>
      </w:r>
      <w:r w:rsidR="00E32EBC">
        <w:rPr>
          <w:rFonts w:ascii="Arial" w:hAnsi="Arial" w:cs="Arial"/>
          <w:sz w:val="24"/>
          <w:szCs w:val="24"/>
        </w:rPr>
        <w:t>.20</w:t>
      </w:r>
      <w:r w:rsidR="0066698A">
        <w:rPr>
          <w:rFonts w:ascii="Arial" w:hAnsi="Arial" w:cs="Arial"/>
          <w:sz w:val="24"/>
          <w:szCs w:val="24"/>
        </w:rPr>
        <w:t>2</w:t>
      </w:r>
      <w:r w:rsidR="00CE5656">
        <w:rPr>
          <w:rFonts w:ascii="Arial" w:hAnsi="Arial" w:cs="Arial"/>
          <w:sz w:val="24"/>
          <w:szCs w:val="24"/>
        </w:rPr>
        <w:t>0</w:t>
      </w:r>
      <w:r w:rsidR="00E32EBC">
        <w:rPr>
          <w:rFonts w:ascii="Arial" w:hAnsi="Arial" w:cs="Arial"/>
          <w:sz w:val="24"/>
          <w:szCs w:val="24"/>
        </w:rPr>
        <w:t xml:space="preserve"> г. № </w:t>
      </w:r>
      <w:r w:rsidR="00CE5656">
        <w:rPr>
          <w:rFonts w:ascii="Arial" w:hAnsi="Arial" w:cs="Arial"/>
          <w:sz w:val="24"/>
          <w:szCs w:val="24"/>
        </w:rPr>
        <w:t>9/2</w:t>
      </w:r>
      <w:r w:rsidRPr="00040639">
        <w:rPr>
          <w:rFonts w:ascii="Arial" w:hAnsi="Arial" w:cs="Arial"/>
          <w:sz w:val="24"/>
          <w:szCs w:val="24"/>
        </w:rPr>
        <w:t>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 xml:space="preserve">оставлении и расходовании </w:t>
      </w:r>
      <w:r w:rsidRPr="00040639">
        <w:rPr>
          <w:rFonts w:ascii="Arial" w:hAnsi="Arial" w:cs="Arial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области от 14 февраля 2019 года № 108</w:t>
      </w:r>
      <w:r w:rsidRPr="00040639">
        <w:rPr>
          <w:rFonts w:ascii="Arial" w:hAnsi="Arial" w:cs="Arial"/>
          <w:sz w:val="24"/>
          <w:szCs w:val="24"/>
        </w:rPr>
        <w:t>-пп, руководствуясь п</w:t>
      </w:r>
      <w:r w:rsidR="00786ECB">
        <w:rPr>
          <w:rFonts w:ascii="Arial" w:hAnsi="Arial" w:cs="Arial"/>
          <w:sz w:val="24"/>
          <w:szCs w:val="24"/>
        </w:rPr>
        <w:t>.1 ст.78.1, п.1 ст.86,</w:t>
      </w:r>
      <w:r w:rsidRPr="00040639">
        <w:rPr>
          <w:rFonts w:ascii="Arial" w:hAnsi="Arial" w:cs="Arial"/>
          <w:sz w:val="24"/>
          <w:szCs w:val="24"/>
        </w:rPr>
        <w:t xml:space="preserve"> ст</w:t>
      </w:r>
      <w:r w:rsidR="00786ECB">
        <w:rPr>
          <w:rFonts w:ascii="Arial" w:hAnsi="Arial" w:cs="Arial"/>
          <w:sz w:val="24"/>
          <w:szCs w:val="24"/>
        </w:rPr>
        <w:t>.</w:t>
      </w:r>
      <w:r w:rsidRPr="00040639">
        <w:rPr>
          <w:rFonts w:ascii="Arial" w:hAnsi="Arial" w:cs="Arial"/>
          <w:sz w:val="24"/>
          <w:szCs w:val="24"/>
        </w:rPr>
        <w:t xml:space="preserve"> 161 Бюджетного кодекса Российской Федерации, Уставом муниципального образования «</w:t>
      </w:r>
      <w:r w:rsidR="00786ECB">
        <w:rPr>
          <w:rFonts w:ascii="Arial" w:hAnsi="Arial" w:cs="Arial"/>
          <w:sz w:val="24"/>
          <w:szCs w:val="24"/>
        </w:rPr>
        <w:t>Баяндаевский район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040639" w:rsidRP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DA31D2" w:rsidRDefault="00D43897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5656">
        <w:rPr>
          <w:rFonts w:ascii="Arial" w:hAnsi="Arial" w:cs="Arial"/>
          <w:sz w:val="24"/>
          <w:szCs w:val="24"/>
        </w:rPr>
        <w:t xml:space="preserve">Внести изменения в </w:t>
      </w:r>
      <w:r w:rsidR="00C476C2" w:rsidRPr="00D43897">
        <w:rPr>
          <w:rFonts w:ascii="Arial" w:hAnsi="Arial" w:cs="Arial"/>
          <w:sz w:val="24"/>
          <w:szCs w:val="24"/>
        </w:rPr>
        <w:t>переч</w:t>
      </w:r>
      <w:r w:rsidR="00CE5656">
        <w:rPr>
          <w:rFonts w:ascii="Arial" w:hAnsi="Arial" w:cs="Arial"/>
          <w:sz w:val="24"/>
          <w:szCs w:val="24"/>
        </w:rPr>
        <w:t>ень</w:t>
      </w:r>
      <w:r w:rsidR="00C476C2" w:rsidRPr="00D43897">
        <w:rPr>
          <w:rFonts w:ascii="Arial" w:hAnsi="Arial" w:cs="Arial"/>
          <w:sz w:val="24"/>
          <w:szCs w:val="24"/>
        </w:rPr>
        <w:t xml:space="preserve"> проектов народных иниц</w:t>
      </w:r>
      <w:r w:rsidR="00DA31D2">
        <w:rPr>
          <w:rFonts w:ascii="Arial" w:hAnsi="Arial" w:cs="Arial"/>
          <w:sz w:val="24"/>
          <w:szCs w:val="24"/>
        </w:rPr>
        <w:t xml:space="preserve">иатив и 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порядок организации работы по </w:t>
      </w:r>
      <w:r w:rsidR="000A06E0">
        <w:rPr>
          <w:rFonts w:ascii="Arial" w:hAnsi="Arial" w:cs="Arial"/>
          <w:iCs/>
          <w:sz w:val="24"/>
          <w:szCs w:val="24"/>
        </w:rPr>
        <w:t>исполнению расходных обязательств муниципального образования «Баяндаевский район»</w:t>
      </w:r>
      <w:r w:rsidR="00DA31D2">
        <w:rPr>
          <w:rFonts w:ascii="Arial" w:hAnsi="Arial" w:cs="Arial"/>
          <w:iCs/>
          <w:sz w:val="24"/>
          <w:szCs w:val="24"/>
        </w:rPr>
        <w:t xml:space="preserve"> в 2020 году, утвержденный постановлением администрации МО «Баяндаевский район» от 27.01.2020 г. № 12п/20</w:t>
      </w:r>
      <w:r w:rsidR="00FD6251">
        <w:rPr>
          <w:rFonts w:ascii="Arial" w:hAnsi="Arial" w:cs="Arial"/>
          <w:iCs/>
          <w:sz w:val="24"/>
          <w:szCs w:val="24"/>
        </w:rPr>
        <w:t xml:space="preserve"> путем изложения в новой редакции</w:t>
      </w:r>
      <w:r w:rsidR="00C476C2" w:rsidRPr="00040639">
        <w:rPr>
          <w:rFonts w:ascii="Arial" w:hAnsi="Arial" w:cs="Arial"/>
          <w:iCs/>
          <w:sz w:val="24"/>
          <w:szCs w:val="24"/>
        </w:rPr>
        <w:t>.</w:t>
      </w:r>
    </w:p>
    <w:p w:rsidR="00774623" w:rsidRPr="00040639" w:rsidRDefault="00197D08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. Настоящее постановление подлежит </w:t>
      </w:r>
      <w:r w:rsidR="002518AB">
        <w:rPr>
          <w:rFonts w:ascii="Arial" w:hAnsi="Arial" w:cs="Arial"/>
          <w:iCs/>
          <w:sz w:val="24"/>
          <w:szCs w:val="24"/>
        </w:rPr>
        <w:t xml:space="preserve">официальному опубликованию </w:t>
      </w:r>
      <w:r w:rsidR="00C476C2" w:rsidRPr="00040639">
        <w:rPr>
          <w:rFonts w:ascii="Arial" w:hAnsi="Arial" w:cs="Arial"/>
          <w:iCs/>
          <w:sz w:val="24"/>
          <w:szCs w:val="24"/>
        </w:rPr>
        <w:t>в газете «</w:t>
      </w:r>
      <w:r w:rsidR="002518AB">
        <w:rPr>
          <w:rFonts w:ascii="Arial" w:hAnsi="Arial" w:cs="Arial"/>
          <w:iCs/>
          <w:sz w:val="24"/>
          <w:szCs w:val="24"/>
        </w:rPr>
        <w:t>Заря</w:t>
      </w:r>
      <w:r w:rsidR="00C476C2"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</w:t>
      </w:r>
      <w:r w:rsidR="002518AB">
        <w:rPr>
          <w:rFonts w:ascii="Arial" w:hAnsi="Arial" w:cs="Arial"/>
          <w:iCs/>
          <w:sz w:val="24"/>
          <w:szCs w:val="24"/>
        </w:rPr>
        <w:t>разме</w:t>
      </w:r>
      <w:r w:rsidR="00160EED">
        <w:rPr>
          <w:rFonts w:ascii="Arial" w:hAnsi="Arial" w:cs="Arial"/>
          <w:iCs/>
          <w:sz w:val="24"/>
          <w:szCs w:val="24"/>
        </w:rPr>
        <w:t>щению в информационно-телекоммуникационной сети «Интернет»</w:t>
      </w:r>
      <w:r w:rsidR="00C476C2" w:rsidRPr="00040639">
        <w:rPr>
          <w:rFonts w:ascii="Arial" w:hAnsi="Arial" w:cs="Arial"/>
          <w:iCs/>
          <w:sz w:val="24"/>
          <w:szCs w:val="24"/>
        </w:rPr>
        <w:t>.</w:t>
      </w:r>
    </w:p>
    <w:p w:rsidR="00C476C2" w:rsidRPr="00040639" w:rsidRDefault="00197D08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. Контроль за исполнением постановления </w:t>
      </w:r>
      <w:r w:rsidR="00F67A03">
        <w:rPr>
          <w:rFonts w:ascii="Arial" w:hAnsi="Arial" w:cs="Arial"/>
          <w:iCs/>
          <w:sz w:val="24"/>
          <w:szCs w:val="24"/>
        </w:rPr>
        <w:t>возложить на первого заместителя мэра Борхонова А.А.</w:t>
      </w:r>
    </w:p>
    <w:p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60EED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60EED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476C2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Мэр МО «Баяндаевский район»</w:t>
      </w:r>
    </w:p>
    <w:p w:rsidR="005B7507" w:rsidRPr="00F67A03" w:rsidRDefault="00F67A03" w:rsidP="00F67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А.П.Табинаев</w:t>
      </w:r>
    </w:p>
    <w:p w:rsidR="00FD5B9C" w:rsidRDefault="00FD5B9C">
      <w:pPr>
        <w:rPr>
          <w:rFonts w:ascii="Arial" w:hAnsi="Arial" w:cs="Arial"/>
          <w:sz w:val="24"/>
          <w:szCs w:val="24"/>
        </w:rPr>
        <w:sectPr w:rsidR="00FD5B9C" w:rsidSect="00F67A03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160EED" w:rsidRDefault="00160EED">
      <w:pPr>
        <w:rPr>
          <w:rFonts w:ascii="Arial" w:hAnsi="Arial" w:cs="Arial"/>
          <w:sz w:val="24"/>
          <w:szCs w:val="24"/>
        </w:rPr>
      </w:pPr>
    </w:p>
    <w:p w:rsidR="00160EED" w:rsidRPr="00327207" w:rsidRDefault="00160EED" w:rsidP="00160E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</w:t>
      </w: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мэра МО «Баяндаевский район»</w:t>
      </w:r>
    </w:p>
    <w:p w:rsidR="00160EED" w:rsidRDefault="000C2E0B" w:rsidP="00160E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</w:t>
      </w:r>
      <w:r w:rsidR="00197D0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__</w:t>
      </w:r>
      <w:r w:rsidR="00160E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="00FD6251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июля</w:t>
      </w: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="00160E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20</w:t>
      </w:r>
      <w:r w:rsidR="00FD5B9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20</w:t>
      </w:r>
      <w:r w:rsidR="00197D0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№______</w:t>
      </w:r>
    </w:p>
    <w:p w:rsidR="00C17392" w:rsidRDefault="00C17392" w:rsidP="00C173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C17392" w:rsidRPr="00C17392" w:rsidRDefault="00C17392" w:rsidP="00C173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Перечень проектов народных инициатив 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в 2020 году</w:t>
      </w:r>
    </w:p>
    <w:p w:rsidR="00C17392" w:rsidRDefault="00C17392" w:rsidP="00160E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84" w:tblpY="3361"/>
        <w:tblW w:w="1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827"/>
        <w:gridCol w:w="875"/>
        <w:gridCol w:w="1559"/>
        <w:gridCol w:w="3118"/>
      </w:tblGrid>
      <w:tr w:rsidR="00C17392" w:rsidRPr="009C027D" w:rsidTr="009713C8">
        <w:trPr>
          <w:trHeight w:val="80"/>
        </w:trPr>
        <w:tc>
          <w:tcPr>
            <w:tcW w:w="709" w:type="dxa"/>
            <w:hideMark/>
          </w:tcPr>
          <w:p w:rsidR="00C17392" w:rsidRPr="009C027D" w:rsidRDefault="00C17392" w:rsidP="0097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C17392" w:rsidRPr="009C027D" w:rsidRDefault="00C17392" w:rsidP="0097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17392" w:rsidRPr="009C027D" w:rsidRDefault="00C17392" w:rsidP="0097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hideMark/>
          </w:tcPr>
          <w:p w:rsidR="00C17392" w:rsidRPr="009C027D" w:rsidRDefault="00C17392" w:rsidP="0097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hideMark/>
          </w:tcPr>
          <w:p w:rsidR="00C17392" w:rsidRPr="009C027D" w:rsidRDefault="00C17392" w:rsidP="0097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17392" w:rsidRPr="009C027D" w:rsidRDefault="00C17392" w:rsidP="0097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392" w:rsidRPr="009C027D" w:rsidTr="009713C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ind w:left="24" w:hanging="24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ind w:hanging="276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в том числе из: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392" w:rsidRPr="00133BC6" w:rsidRDefault="00C17392" w:rsidP="009713C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Ответственные должностные лица администрации МО «Баяндаевский район»</w:t>
            </w:r>
          </w:p>
        </w:tc>
      </w:tr>
      <w:tr w:rsidR="00C17392" w:rsidRPr="009C027D" w:rsidTr="009713C8">
        <w:trPr>
          <w:trHeight w:val="67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133BC6" w:rsidRDefault="00C17392" w:rsidP="009713C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местного        бюджета, руб.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133BC6" w:rsidRDefault="00C17392" w:rsidP="009713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392" w:rsidRPr="00C17392" w:rsidTr="009713C8">
        <w:trPr>
          <w:trHeight w:val="9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C17392" w:rsidRDefault="00AC48A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9713C8" w:rsidRDefault="0049074B" w:rsidP="0049074B">
            <w:pPr>
              <w:rPr>
                <w:rFonts w:ascii="Arial" w:hAnsi="Arial" w:cs="Arial"/>
              </w:rPr>
            </w:pPr>
            <w:r w:rsidRPr="0049074B">
              <w:rPr>
                <w:rFonts w:ascii="Arial" w:hAnsi="Arial" w:cs="Arial"/>
              </w:rPr>
              <w:t>Приобретение оборудования для медицинских кабинетов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организациях: МБОУ Загатуйская СОШ, МБОУ Нагалыкская СОШ, МБОУ Тургеневская СОШ, МБОУ Нагалыкский детский сад</w:t>
            </w:r>
            <w:r w:rsidR="00AC48AE">
              <w:rPr>
                <w:rFonts w:ascii="Arial" w:hAnsi="Arial" w:cs="Arial"/>
              </w:rPr>
              <w:t>, МБДОУ Баяндаевский детский сад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AC48AE" w:rsidP="0097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455750</w:t>
            </w:r>
            <w:r w:rsidR="00C17392" w:rsidRPr="009713C8">
              <w:rPr>
                <w:rFonts w:ascii="Arial" w:hAnsi="Arial" w:cs="Arial"/>
              </w:rPr>
              <w:t>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AC48AE" w:rsidP="0097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432960,34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AC48AE" w:rsidP="0097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22789,66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74B" w:rsidRDefault="0049074B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9713C8" w:rsidRPr="009713C8" w:rsidRDefault="009713C8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у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правлени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я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 xml:space="preserve"> образования администрации МО «Баяндаевский район»</w:t>
            </w:r>
          </w:p>
          <w:p w:rsidR="00C17392" w:rsidRPr="009713C8" w:rsidRDefault="009713C8" w:rsidP="009713C8">
            <w:pPr>
              <w:spacing w:after="0"/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C17392" w:rsidRDefault="00AC48A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17392" w:rsidRPr="009713C8" w:rsidRDefault="00C1035F" w:rsidP="00C10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видеонаблюдения в </w:t>
            </w:r>
            <w:r w:rsidR="00C17392" w:rsidRPr="009713C8">
              <w:rPr>
                <w:rFonts w:ascii="Arial" w:hAnsi="Arial" w:cs="Arial"/>
              </w:rPr>
              <w:t>МБОУ Хоготовская  СОШ, МБДОУ Баяндаевский детский сад № 2</w:t>
            </w:r>
            <w:r w:rsidR="00745D6A">
              <w:rPr>
                <w:rFonts w:ascii="Arial" w:hAnsi="Arial" w:cs="Arial"/>
              </w:rPr>
              <w:t>, МБОУ Баяндаевская СОШ, МБОУ Загатуйская СОШ, МБОУ Хатар-Хадайская СОШ, МБОУ Кырменская СОШ, МБОУ Нагалыкская СОШ, МБОУ Покровская СОШ, МБОУ Половинская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745D6A" w:rsidP="0097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497573,</w:t>
            </w:r>
            <w:r w:rsidR="00C17392" w:rsidRPr="009713C8">
              <w:rPr>
                <w:rFonts w:ascii="Arial" w:hAnsi="Arial" w:cs="Arial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292D66" w:rsidP="00745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472692,47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292D66" w:rsidP="00971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24881,03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C8" w:rsidRPr="009713C8" w:rsidRDefault="009713C8" w:rsidP="00292A42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у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правлени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я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 xml:space="preserve"> образования администрации МО «Баяндаевский район»</w:t>
            </w:r>
          </w:p>
          <w:p w:rsidR="00C17392" w:rsidRPr="009713C8" w:rsidRDefault="009713C8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C17392" w:rsidRPr="009713C8" w:rsidRDefault="00C17392" w:rsidP="009713C8">
            <w:pPr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 xml:space="preserve">Приобретение резервных источников питания для МБОУ Половинская СОШ, МБОУ Покровская СОШ, МБОУ Кырменская ООШ, МБОУ Гаханская СОШ, МБОУ Кокоринская ООШ, МБОУ Люрская СОШ, МБОУ </w:t>
            </w:r>
            <w:r w:rsidRPr="009713C8">
              <w:rPr>
                <w:rFonts w:ascii="Arial" w:hAnsi="Arial" w:cs="Arial"/>
              </w:rPr>
              <w:lastRenderedPageBreak/>
              <w:t>Тургеневский детский сад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lastRenderedPageBreak/>
              <w:t>475000,00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451250,00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23750,00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>Миронова О.Л.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95524F" w:rsidRDefault="0095524F" w:rsidP="0095524F">
            <w:pPr>
              <w:rPr>
                <w:rFonts w:ascii="Arial" w:hAnsi="Arial" w:cs="Arial"/>
                <w:sz w:val="24"/>
                <w:szCs w:val="24"/>
              </w:rPr>
            </w:pPr>
            <w:r w:rsidRPr="0095524F">
              <w:rPr>
                <w:rFonts w:ascii="Arial" w:hAnsi="Arial" w:cs="Arial"/>
              </w:rPr>
              <w:t>Установка автоматизированной пожарной системы (АПС) в МБДОУ Люрский детский сад, Нагалыкский детский сад, МБДОУ Баяндаевский детский сад №3, МБДОУ Васильевский детский сад, МБДОУ Покровский детский сад, МБОУ Покровская СОШ, МБОУ Кокоринская ООШ, МБОУ Хатар-Хадайская СОШ, МБОУ Загатуйская СОШ, МБОУ Люрская СОШ, МБОУ Нагалыкская СОШ, МБОУ Половинская СОШ, МБОУ Васильевская СОШ</w:t>
            </w:r>
            <w:r w:rsidR="00292D66">
              <w:rPr>
                <w:rFonts w:ascii="Arial" w:hAnsi="Arial" w:cs="Arial"/>
              </w:rPr>
              <w:t>,</w:t>
            </w:r>
            <w:r w:rsidR="00292D66" w:rsidRPr="00292D66">
              <w:rPr>
                <w:rFonts w:ascii="Arial" w:hAnsi="Arial" w:cs="Arial"/>
              </w:rPr>
              <w:t>МБОУ Баяндаевская СОШ, МБОУ Кырменская СОШ, МБОУ Тургеневская СОШ, МБДОУ Шаманский детский сад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599867,50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569874,00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29993,5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</w:p>
        </w:tc>
      </w:tr>
      <w:tr w:rsidR="00C17392" w:rsidRPr="00C17392" w:rsidTr="0049074B">
        <w:trPr>
          <w:trHeight w:val="9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524F" w:rsidRDefault="0095524F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524F" w:rsidRDefault="0095524F" w:rsidP="0095524F">
            <w:pPr>
              <w:rPr>
                <w:rFonts w:ascii="Arial" w:hAnsi="Arial" w:cs="Arial"/>
              </w:rPr>
            </w:pPr>
          </w:p>
          <w:p w:rsidR="00C17392" w:rsidRPr="0095524F" w:rsidRDefault="0095524F" w:rsidP="0095524F">
            <w:pPr>
              <w:rPr>
                <w:rFonts w:ascii="Arial" w:hAnsi="Arial" w:cs="Arial"/>
                <w:sz w:val="24"/>
                <w:szCs w:val="24"/>
              </w:rPr>
            </w:pPr>
            <w:r w:rsidRPr="0095524F">
              <w:rPr>
                <w:rFonts w:ascii="Arial" w:hAnsi="Arial" w:cs="Arial"/>
              </w:rPr>
              <w:t>Организация текущего ремонта санузлов МБОУ «Хоготовская СОШ»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45000,00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42750,00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2250,00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C17392" w:rsidRPr="0095524F" w:rsidRDefault="00C17392" w:rsidP="0095524F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</w:t>
            </w:r>
            <w:r w:rsidR="0095524F">
              <w:rPr>
                <w:rFonts w:ascii="Arial" w:eastAsia="Times New Roman" w:hAnsi="Arial" w:cs="Arial"/>
                <w:color w:val="2D2D2D"/>
                <w:lang w:eastAsia="ru-RU"/>
              </w:rPr>
              <w:t>.</w:t>
            </w:r>
          </w:p>
        </w:tc>
      </w:tr>
      <w:tr w:rsidR="00C17392" w:rsidRPr="00C17392" w:rsidTr="009713C8">
        <w:trPr>
          <w:trHeight w:val="15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392" w:rsidRPr="009713C8" w:rsidRDefault="00C17392" w:rsidP="009713C8">
            <w:pPr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Приобретение разделочных столов в МБДОУ Люрский детский сад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13000,00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12350,00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650,00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Приобретение оргтехники, мебели и оборудования для МБУК Баяндаевский Этнографический музей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200000,00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190000,00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10000,00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hAnsi="Arial" w:cs="Arial"/>
              </w:rPr>
              <w:t xml:space="preserve">Начальник отдела культуры 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  <w:p w:rsidR="00C17392" w:rsidRPr="009713C8" w:rsidRDefault="00C17392" w:rsidP="009713C8">
            <w:pPr>
              <w:spacing w:after="0"/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Хабеев И.Л.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95524F" w:rsidP="00955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текущего ремонта</w:t>
            </w:r>
            <w:r w:rsidR="00C17392" w:rsidRPr="009713C8">
              <w:rPr>
                <w:rFonts w:ascii="Arial" w:hAnsi="Arial" w:cs="Arial"/>
              </w:rPr>
              <w:t xml:space="preserve"> МБУК Межпоселенческая центральная библиотека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95000,00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5000,00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hAnsi="Arial" w:cs="Arial"/>
              </w:rPr>
              <w:t xml:space="preserve">Начальник отдела культуры 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  <w:p w:rsidR="00C17392" w:rsidRPr="009713C8" w:rsidRDefault="00C17392" w:rsidP="009713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Хабеев И.Л.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 xml:space="preserve">Приобретение столов и стульев для МБУ ДО Баяндаевская </w:t>
            </w:r>
            <w:r w:rsidRPr="009713C8">
              <w:rPr>
                <w:rFonts w:ascii="Arial" w:hAnsi="Arial" w:cs="Arial"/>
              </w:rPr>
              <w:lastRenderedPageBreak/>
              <w:t>детская школа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lastRenderedPageBreak/>
              <w:t>70000,00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66500,00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3500,00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hAnsi="Arial" w:cs="Arial"/>
              </w:rPr>
              <w:t xml:space="preserve">Начальник отдела культуры </w:t>
            </w: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>администрации МО «Баяндаевский район»</w:t>
            </w:r>
          </w:p>
          <w:p w:rsidR="00C17392" w:rsidRPr="009713C8" w:rsidRDefault="00C17392" w:rsidP="009713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Хабеев И.Л.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C17392" w:rsidRDefault="00C17392" w:rsidP="00BB6D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B6D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Приобретение оргтехники и видеокамеры для МБУ ДО Баяндаевская ДЮСШ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75000,00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71250,00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9713C8" w:rsidRDefault="00C17392" w:rsidP="009713C8">
            <w:pPr>
              <w:jc w:val="center"/>
              <w:rPr>
                <w:rFonts w:ascii="Arial" w:hAnsi="Arial" w:cs="Arial"/>
              </w:rPr>
            </w:pPr>
            <w:r w:rsidRPr="009713C8">
              <w:rPr>
                <w:rFonts w:ascii="Arial" w:hAnsi="Arial" w:cs="Arial"/>
              </w:rPr>
              <w:t>3750,00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C17392" w:rsidRPr="009713C8" w:rsidRDefault="00C17392" w:rsidP="009713C8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BB6D8E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BB6D8E" w:rsidRDefault="00BB6D8E" w:rsidP="00971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D8E">
              <w:rPr>
                <w:rFonts w:ascii="Arial" w:hAnsi="Arial" w:cs="Arial"/>
                <w:b/>
                <w:sz w:val="24"/>
                <w:szCs w:val="24"/>
              </w:rPr>
              <w:t>дополнительные мероприятия: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C17392" w:rsidRDefault="00BB6D8E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C17392" w:rsidRDefault="00BB6D8E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C17392" w:rsidRDefault="00BB6D8E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8E" w:rsidRPr="00C17392" w:rsidRDefault="00BB6D8E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6D8E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rPr>
                <w:rFonts w:ascii="Arial" w:hAnsi="Arial" w:cs="Arial"/>
                <w:sz w:val="24"/>
                <w:szCs w:val="24"/>
              </w:rPr>
            </w:pPr>
            <w:r w:rsidRPr="00BB6D8E">
              <w:rPr>
                <w:rFonts w:ascii="Arial" w:hAnsi="Arial" w:cs="Arial"/>
                <w:sz w:val="24"/>
                <w:szCs w:val="24"/>
              </w:rPr>
              <w:t>Приобретение ГДЗК (газодымозащитный комплекс) для дошкольных и общеобразовательных учреждений МО "Баяндаевский район"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7B5ECD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145000,00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137749,31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7250,69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9EB" w:rsidRPr="009713C8" w:rsidRDefault="00EB39EB" w:rsidP="00EB39EB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BB6D8E" w:rsidRPr="00C17392" w:rsidRDefault="00EB39EB" w:rsidP="00EB3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BB6D8E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rPr>
                <w:rFonts w:ascii="Arial" w:hAnsi="Arial" w:cs="Arial"/>
                <w:sz w:val="24"/>
                <w:szCs w:val="24"/>
              </w:rPr>
            </w:pPr>
            <w:r w:rsidRPr="00BB6D8E">
              <w:rPr>
                <w:rFonts w:ascii="Arial" w:hAnsi="Arial" w:cs="Arial"/>
                <w:sz w:val="24"/>
                <w:szCs w:val="24"/>
              </w:rPr>
              <w:t>Приобретение оборудования СКУД (система контроля и управления доступом) для МБОУ Хоготовская СОШ, МБДОУ Баяндаевский детский сад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78728,00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74791,23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3936,77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9EB" w:rsidRPr="009713C8" w:rsidRDefault="00EB39EB" w:rsidP="00EB39EB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BB6D8E" w:rsidRPr="00C17392" w:rsidRDefault="00EB39EB" w:rsidP="00EB3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BB6D8E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7B5ECD" w:rsidP="009713C8">
            <w:pPr>
              <w:rPr>
                <w:rFonts w:ascii="Arial" w:hAnsi="Arial" w:cs="Arial"/>
                <w:sz w:val="24"/>
                <w:szCs w:val="24"/>
              </w:rPr>
            </w:pPr>
            <w:r w:rsidRPr="007B5ECD">
              <w:rPr>
                <w:rFonts w:ascii="Arial" w:hAnsi="Arial" w:cs="Arial"/>
                <w:sz w:val="24"/>
                <w:szCs w:val="24"/>
              </w:rPr>
              <w:t>Приобретение оргтехники для МБУ ДО Дом Детского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100548,00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95520,12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5027,88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9EB" w:rsidRPr="009713C8" w:rsidRDefault="00EB39EB" w:rsidP="00EB39EB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BB6D8E" w:rsidRPr="00C17392" w:rsidRDefault="00EB39EB" w:rsidP="00EB3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BB6D8E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BB6D8E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6D8E" w:rsidRPr="00C17392" w:rsidRDefault="007B5ECD" w:rsidP="009713C8">
            <w:pPr>
              <w:rPr>
                <w:rFonts w:ascii="Arial" w:hAnsi="Arial" w:cs="Arial"/>
                <w:sz w:val="24"/>
                <w:szCs w:val="24"/>
              </w:rPr>
            </w:pPr>
            <w:r w:rsidRPr="007B5ECD">
              <w:rPr>
                <w:rFonts w:ascii="Arial" w:hAnsi="Arial" w:cs="Arial"/>
                <w:sz w:val="24"/>
                <w:szCs w:val="24"/>
              </w:rPr>
              <w:t>Приобретение лакокрасочных материалов для текущего ремонта спортивного зала МБОУ Баяндаевская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37999,81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6D8E" w:rsidRPr="00EB39EB" w:rsidRDefault="007B5ECD" w:rsidP="009713C8">
            <w:pPr>
              <w:jc w:val="center"/>
              <w:rPr>
                <w:rFonts w:ascii="Arial" w:hAnsi="Arial" w:cs="Arial"/>
                <w:bCs/>
              </w:rPr>
            </w:pPr>
            <w:r w:rsidRPr="00EB39EB">
              <w:rPr>
                <w:rFonts w:ascii="Arial" w:hAnsi="Arial" w:cs="Arial"/>
                <w:bCs/>
              </w:rPr>
              <w:t>2000,19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9EB" w:rsidRPr="009713C8" w:rsidRDefault="00EB39EB" w:rsidP="00EB39EB">
            <w:pPr>
              <w:spacing w:after="0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Начальник управления образования администрации МО «Баяндаевский район»</w:t>
            </w:r>
          </w:p>
          <w:p w:rsidR="00BB6D8E" w:rsidRPr="00C17392" w:rsidRDefault="00EB39EB" w:rsidP="00EB3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C8">
              <w:rPr>
                <w:rFonts w:ascii="Arial" w:eastAsia="Times New Roman" w:hAnsi="Arial" w:cs="Arial"/>
                <w:color w:val="2D2D2D"/>
                <w:lang w:eastAsia="ru-RU"/>
              </w:rPr>
              <w:t>Миронова О.Л.</w:t>
            </w:r>
          </w:p>
        </w:tc>
      </w:tr>
      <w:tr w:rsidR="00C17392" w:rsidRPr="00C17392" w:rsidTr="009713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C17392" w:rsidRDefault="00C17392" w:rsidP="009713C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7392" w:rsidRPr="00C17392" w:rsidRDefault="00C17392" w:rsidP="0097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7392" w:rsidRPr="00C17392" w:rsidRDefault="00C17392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392">
              <w:rPr>
                <w:rFonts w:ascii="Arial" w:hAnsi="Arial" w:cs="Arial"/>
                <w:b/>
                <w:bCs/>
                <w:sz w:val="24"/>
                <w:szCs w:val="24"/>
              </w:rPr>
              <w:t>3169700,00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7392" w:rsidRPr="00C17392" w:rsidRDefault="00C17392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392">
              <w:rPr>
                <w:rFonts w:ascii="Arial" w:hAnsi="Arial" w:cs="Arial"/>
                <w:b/>
                <w:bCs/>
                <w:sz w:val="24"/>
                <w:szCs w:val="24"/>
              </w:rPr>
              <w:t>3 011 200,00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C17392" w:rsidRPr="00C17392" w:rsidRDefault="00C17392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392">
              <w:rPr>
                <w:rFonts w:ascii="Arial" w:hAnsi="Arial" w:cs="Arial"/>
                <w:b/>
                <w:bCs/>
                <w:sz w:val="24"/>
                <w:szCs w:val="24"/>
              </w:rPr>
              <w:t>158 500,00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92" w:rsidRPr="00C17392" w:rsidRDefault="00C17392" w:rsidP="00971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60EED" w:rsidRPr="00C17392" w:rsidRDefault="00160EED" w:rsidP="00160E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160EED" w:rsidRPr="00C17392" w:rsidRDefault="00160EED" w:rsidP="005B75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0EED" w:rsidRPr="00C17392" w:rsidRDefault="00160EED" w:rsidP="005B75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0EED" w:rsidRPr="00C17392" w:rsidRDefault="00160EED" w:rsidP="005B75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0EED" w:rsidRPr="00C17392" w:rsidRDefault="00160EED" w:rsidP="005B75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74623" w:rsidRDefault="00774623" w:rsidP="007422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C17392" w:rsidRDefault="00C17392" w:rsidP="007746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C17392" w:rsidRDefault="00C17392" w:rsidP="00C173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sectPr w:rsidR="00C17392" w:rsidSect="00C1035F">
          <w:pgSz w:w="16838" w:h="11906" w:orient="landscape"/>
          <w:pgMar w:top="1134" w:right="284" w:bottom="1134" w:left="284" w:header="709" w:footer="709" w:gutter="0"/>
          <w:cols w:space="708"/>
          <w:docGrid w:linePitch="360"/>
        </w:sectPr>
      </w:pPr>
    </w:p>
    <w:p w:rsidR="00F1588B" w:rsidRDefault="00F1588B" w:rsidP="00C17392">
      <w:pPr>
        <w:spacing w:after="0" w:line="240" w:lineRule="auto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Pr="00133BC6" w:rsidRDefault="00774623" w:rsidP="00F158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Приложение N </w:t>
      </w:r>
      <w:r w:rsidR="00C173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</w:t>
      </w:r>
      <w:r w:rsidR="00F1588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мэра МО «Баяндаевский район»</w:t>
      </w:r>
    </w:p>
    <w:p w:rsidR="00F1588B" w:rsidRDefault="00197D08" w:rsidP="00F158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«___</w:t>
      </w:r>
      <w:r w:rsidR="00F1588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»</w:t>
      </w:r>
      <w:r w:rsidR="000C2E0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="00EB39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июля</w:t>
      </w:r>
      <w:r w:rsidR="000C2E0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="00F1588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20</w:t>
      </w:r>
      <w:r w:rsidR="00C173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20 </w:t>
      </w:r>
      <w:r w:rsidR="00F1588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______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 xml:space="preserve">Порядок организации работы по </w:t>
      </w:r>
      <w:r w:rsidR="00774623">
        <w:rPr>
          <w:rFonts w:ascii="Arial" w:hAnsi="Arial" w:cs="Arial"/>
          <w:b/>
          <w:iCs/>
          <w:sz w:val="24"/>
          <w:szCs w:val="24"/>
        </w:rPr>
        <w:t>исполнению расходных обязательств муниципального образования «Баяндаевский район»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88B" w:rsidRPr="00133BC6" w:rsidRDefault="00F1588B" w:rsidP="00F1588B">
      <w:pPr>
        <w:spacing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1. Настоящий Порядок определяет сроки и направления деятельности структурных подразделений администрации МО «Баяндаевский район» по реализации мероприятий Перечня проектов народных инициатив в МО «Баяндаевский район»  в 20</w:t>
      </w:r>
      <w:r w:rsidR="00C17392">
        <w:rPr>
          <w:rFonts w:ascii="Arial" w:hAnsi="Arial" w:cs="Arial"/>
        </w:rPr>
        <w:t>20</w:t>
      </w:r>
      <w:r w:rsidRPr="00133BC6">
        <w:rPr>
          <w:rFonts w:ascii="Arial" w:hAnsi="Arial" w:cs="Arial"/>
        </w:rPr>
        <w:t xml:space="preserve"> году (далее - Перечень), а также регулирует расходование денежных средств из областного и местного бюджетов на эти цели в соответствии с </w:t>
      </w:r>
      <w:hyperlink r:id="rId7" w:history="1">
        <w:r w:rsidRPr="00133BC6">
          <w:rPr>
            <w:rFonts w:ascii="Arial" w:hAnsi="Arial" w:cs="Arial"/>
          </w:rPr>
          <w:t>Положением о пре</w:t>
        </w:r>
        <w:r w:rsidR="009713C8">
          <w:rPr>
            <w:rFonts w:ascii="Arial" w:hAnsi="Arial" w:cs="Arial"/>
          </w:rPr>
          <w:t xml:space="preserve">доставлении и расходовании </w:t>
        </w:r>
        <w:r w:rsidRPr="00133BC6">
          <w:rPr>
            <w:rFonts w:ascii="Arial" w:hAnsi="Arial" w:cs="Arial"/>
          </w:rPr>
  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Pr="00133BC6">
        <w:rPr>
          <w:rFonts w:ascii="Arial" w:hAnsi="Arial" w:cs="Arial"/>
        </w:rPr>
        <w:t xml:space="preserve">, утвержденным </w:t>
      </w:r>
      <w:hyperlink r:id="rId8" w:history="1">
        <w:r w:rsidRPr="00133BC6">
          <w:rPr>
            <w:rFonts w:ascii="Arial" w:hAnsi="Arial" w:cs="Arial"/>
          </w:rPr>
          <w:t xml:space="preserve">постановлением Правительства Иркутской области от </w:t>
        </w:r>
        <w:r>
          <w:rPr>
            <w:rFonts w:ascii="Arial" w:hAnsi="Arial" w:cs="Arial"/>
          </w:rPr>
          <w:t>14 февраля</w:t>
        </w:r>
        <w:r w:rsidRPr="00133BC6">
          <w:rPr>
            <w:rFonts w:ascii="Arial" w:hAnsi="Arial" w:cs="Arial"/>
          </w:rPr>
          <w:t xml:space="preserve"> 201</w:t>
        </w:r>
        <w:r>
          <w:rPr>
            <w:rFonts w:ascii="Arial" w:hAnsi="Arial" w:cs="Arial"/>
          </w:rPr>
          <w:t>9</w:t>
        </w:r>
        <w:r w:rsidRPr="00133BC6">
          <w:rPr>
            <w:rFonts w:ascii="Arial" w:hAnsi="Arial" w:cs="Arial"/>
          </w:rPr>
          <w:t xml:space="preserve"> года N </w:t>
        </w:r>
        <w:r>
          <w:rPr>
            <w:rFonts w:ascii="Arial" w:hAnsi="Arial" w:cs="Arial"/>
          </w:rPr>
          <w:t>108</w:t>
        </w:r>
        <w:r w:rsidRPr="00133BC6">
          <w:rPr>
            <w:rFonts w:ascii="Arial" w:hAnsi="Arial" w:cs="Arial"/>
          </w:rPr>
          <w:t>-пп</w:t>
        </w:r>
      </w:hyperlink>
      <w:r w:rsidRPr="00133BC6">
        <w:rPr>
          <w:rFonts w:ascii="Arial" w:hAnsi="Arial" w:cs="Arial"/>
        </w:rPr>
        <w:t xml:space="preserve"> (далее - Положение о субсидии). </w:t>
      </w:r>
    </w:p>
    <w:p w:rsidR="00591E7C" w:rsidRDefault="00F1588B" w:rsidP="0095524F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2. В 20</w:t>
      </w:r>
      <w:r w:rsidR="009713C8">
        <w:rPr>
          <w:rFonts w:ascii="Arial" w:hAnsi="Arial" w:cs="Arial"/>
        </w:rPr>
        <w:t>20</w:t>
      </w:r>
      <w:r w:rsidRPr="00133BC6">
        <w:rPr>
          <w:rFonts w:ascii="Arial" w:hAnsi="Arial" w:cs="Arial"/>
        </w:rPr>
        <w:t xml:space="preserve"> году подлежат исполнению следующие мероприятия:</w:t>
      </w:r>
      <w:r w:rsidRPr="00133BC6">
        <w:rPr>
          <w:rFonts w:ascii="Arial" w:hAnsi="Arial" w:cs="Arial"/>
        </w:rPr>
        <w:br/>
        <w:t>1) управлением образования администрации МО «Баяндаевский район» с привлече</w:t>
      </w:r>
      <w:r w:rsidR="00591E7C">
        <w:rPr>
          <w:rFonts w:ascii="Arial" w:hAnsi="Arial" w:cs="Arial"/>
        </w:rPr>
        <w:t>нием подведомственных учреждений</w:t>
      </w:r>
      <w:r w:rsidR="009713C8">
        <w:rPr>
          <w:rFonts w:ascii="Arial" w:hAnsi="Arial" w:cs="Arial"/>
        </w:rPr>
        <w:t>:</w:t>
      </w:r>
    </w:p>
    <w:p w:rsidR="0095524F" w:rsidRDefault="0095524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5359" w:rsidRPr="0049074B">
        <w:rPr>
          <w:rFonts w:ascii="Arial" w:hAnsi="Arial" w:cs="Arial"/>
        </w:rPr>
        <w:t>Приобретение оборудования для медицинских кабинетов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организациях: МБОУ Загатуйская СОШ, МБОУ Нагалыкская СОШ, МБОУ Тургеневская СОШ, МБОУ Нагалыкский детский сад</w:t>
      </w:r>
      <w:r w:rsidR="00815359">
        <w:rPr>
          <w:rFonts w:ascii="Arial" w:hAnsi="Arial" w:cs="Arial"/>
        </w:rPr>
        <w:t>, МБДОУ Баяндаевский детский сад № 2</w:t>
      </w:r>
      <w:r>
        <w:rPr>
          <w:rFonts w:ascii="Arial" w:hAnsi="Arial" w:cs="Arial"/>
        </w:rPr>
        <w:t>;</w:t>
      </w:r>
    </w:p>
    <w:p w:rsidR="0095524F" w:rsidRDefault="0095524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5359">
        <w:rPr>
          <w:rFonts w:ascii="Arial" w:hAnsi="Arial" w:cs="Arial"/>
        </w:rPr>
        <w:t xml:space="preserve">Установка видеонаблюдения в </w:t>
      </w:r>
      <w:r w:rsidR="00815359" w:rsidRPr="009713C8">
        <w:rPr>
          <w:rFonts w:ascii="Arial" w:hAnsi="Arial" w:cs="Arial"/>
        </w:rPr>
        <w:t>МБОУ Хоготовская  СОШ, МБДОУ Баяндаевский детский сад № 2</w:t>
      </w:r>
      <w:r w:rsidR="00815359">
        <w:rPr>
          <w:rFonts w:ascii="Arial" w:hAnsi="Arial" w:cs="Arial"/>
        </w:rPr>
        <w:t>, МБОУ Баяндаевская СОШ, МБОУ Загатуйская СОШ, МБОУ Хатар-Хадайская СОШ, МБОУ Кырменская СОШ, МБОУ Нагалыкская СОШ, МБОУ Покровская СОШ, МБОУ Половинская СОШ</w:t>
      </w:r>
      <w:r>
        <w:rPr>
          <w:rFonts w:ascii="Arial" w:hAnsi="Arial" w:cs="Arial"/>
        </w:rPr>
        <w:t>;</w:t>
      </w:r>
    </w:p>
    <w:p w:rsidR="00E33F9F" w:rsidRDefault="00E33F9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13C8">
        <w:rPr>
          <w:rFonts w:ascii="Arial" w:hAnsi="Arial" w:cs="Arial"/>
        </w:rPr>
        <w:t>Приобретение резервных источников питания для МБОУ Половинская СОШ, МБОУ Покровская СОШ, МБОУ Кырменская ООШ, МБОУ Гаханская СОШ, МБОУ Кокоринская ООШ, МБОУ Люрская СОШ, МБОУ Тургеневский детский сад</w:t>
      </w:r>
      <w:r>
        <w:rPr>
          <w:rFonts w:ascii="Arial" w:hAnsi="Arial" w:cs="Arial"/>
        </w:rPr>
        <w:t>;</w:t>
      </w:r>
    </w:p>
    <w:p w:rsidR="00E33F9F" w:rsidRDefault="00E33F9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4D83" w:rsidRPr="0095524F">
        <w:rPr>
          <w:rFonts w:ascii="Arial" w:hAnsi="Arial" w:cs="Arial"/>
        </w:rPr>
        <w:t>Установка автоматизированной пожарной системы (АПС) в МБДОУ Люрский детский сад, Нагалыкский детский сад, МБДОУ Баяндаевский детский сад №3, МБДОУ Васильевский детский сад, МБДОУ Покровский детский сад, МБОУ Покровская СОШ, МБОУ Кокоринская ООШ, МБОУ Хатар-Хадайская СОШ, МБОУ Загатуйская СОШ, МБОУ Люрская СОШ, МБОУ Нагалыкская СОШ, МБОУ Половинская СОШ, МБОУ Васильевская СОШ</w:t>
      </w:r>
      <w:r w:rsidR="00324D83">
        <w:rPr>
          <w:rFonts w:ascii="Arial" w:hAnsi="Arial" w:cs="Arial"/>
        </w:rPr>
        <w:t>,</w:t>
      </w:r>
      <w:r w:rsidR="00324D83" w:rsidRPr="00292D66">
        <w:rPr>
          <w:rFonts w:ascii="Arial" w:hAnsi="Arial" w:cs="Arial"/>
        </w:rPr>
        <w:t>МБОУ Баяндаевская СОШ, МБОУ Кырменская СОШ, МБОУ Тургеневская СОШ, МБДОУ Шаманский детский сад</w:t>
      </w:r>
      <w:r>
        <w:rPr>
          <w:rFonts w:ascii="Arial" w:hAnsi="Arial" w:cs="Arial"/>
        </w:rPr>
        <w:t>;</w:t>
      </w:r>
    </w:p>
    <w:p w:rsidR="00E33F9F" w:rsidRDefault="00E33F9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24F">
        <w:rPr>
          <w:rFonts w:ascii="Arial" w:hAnsi="Arial" w:cs="Arial"/>
        </w:rPr>
        <w:t>Организация текущего ремонта санузлов МБОУ «Хоготовская СОШ»</w:t>
      </w:r>
      <w:r>
        <w:rPr>
          <w:rFonts w:ascii="Arial" w:hAnsi="Arial" w:cs="Arial"/>
        </w:rPr>
        <w:t>;</w:t>
      </w:r>
    </w:p>
    <w:p w:rsidR="00E33F9F" w:rsidRDefault="00E33F9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13C8">
        <w:rPr>
          <w:rFonts w:ascii="Arial" w:hAnsi="Arial" w:cs="Arial"/>
        </w:rPr>
        <w:t>Приобретение разделочных столов в МБДОУ Люрский детский сад</w:t>
      </w:r>
      <w:r>
        <w:rPr>
          <w:rFonts w:ascii="Arial" w:hAnsi="Arial" w:cs="Arial"/>
        </w:rPr>
        <w:t>;</w:t>
      </w:r>
    </w:p>
    <w:p w:rsidR="00E33F9F" w:rsidRDefault="00E33F9F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13C8">
        <w:rPr>
          <w:rFonts w:ascii="Arial" w:hAnsi="Arial" w:cs="Arial"/>
        </w:rPr>
        <w:t>Приобретение оргтехники и видеокамеры для МБУ ДО Баяндаевская ДЮСШ</w:t>
      </w:r>
      <w:r w:rsidR="00324D83">
        <w:rPr>
          <w:rFonts w:ascii="Arial" w:hAnsi="Arial" w:cs="Arial"/>
        </w:rPr>
        <w:t>;</w:t>
      </w:r>
    </w:p>
    <w:p w:rsidR="00324D83" w:rsidRPr="00324D83" w:rsidRDefault="00324D83" w:rsidP="00955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24D83">
        <w:rPr>
          <w:rFonts w:ascii="Arial" w:hAnsi="Arial" w:cs="Arial"/>
        </w:rPr>
        <w:t>Приобретение ГДЗК (газодымозащитный комплекс) для дошкольных и общеобразовательных учреждений МО "Баяндаевский район";</w:t>
      </w:r>
    </w:p>
    <w:p w:rsidR="00324D83" w:rsidRPr="00324D83" w:rsidRDefault="00324D83" w:rsidP="0095524F">
      <w:pPr>
        <w:spacing w:after="0" w:line="240" w:lineRule="auto"/>
        <w:jc w:val="both"/>
        <w:rPr>
          <w:rFonts w:ascii="Arial" w:hAnsi="Arial" w:cs="Arial"/>
        </w:rPr>
      </w:pPr>
      <w:r w:rsidRPr="00324D83">
        <w:rPr>
          <w:rFonts w:ascii="Arial" w:hAnsi="Arial" w:cs="Arial"/>
        </w:rPr>
        <w:t>- Приобретение оборудования СКУД (система контроля и управления доступом) для МБОУ Хоготовская СОШ, МБДОУ Баяндаевский детский сад № 2;</w:t>
      </w:r>
    </w:p>
    <w:p w:rsidR="00324D83" w:rsidRPr="00324D83" w:rsidRDefault="00324D83" w:rsidP="0095524F">
      <w:pPr>
        <w:spacing w:after="0" w:line="240" w:lineRule="auto"/>
        <w:jc w:val="both"/>
        <w:rPr>
          <w:rFonts w:ascii="Arial" w:hAnsi="Arial" w:cs="Arial"/>
        </w:rPr>
      </w:pPr>
      <w:r w:rsidRPr="00324D83">
        <w:rPr>
          <w:rFonts w:ascii="Arial" w:hAnsi="Arial" w:cs="Arial"/>
        </w:rPr>
        <w:t>- Приобретение оргтехники для МБУ ДО Дом Детского творчества;</w:t>
      </w:r>
    </w:p>
    <w:p w:rsidR="00324D83" w:rsidRPr="00324D83" w:rsidRDefault="00324D83" w:rsidP="0095524F">
      <w:pPr>
        <w:spacing w:after="0" w:line="240" w:lineRule="auto"/>
        <w:jc w:val="both"/>
        <w:rPr>
          <w:rFonts w:ascii="Arial" w:hAnsi="Arial" w:cs="Arial"/>
        </w:rPr>
      </w:pPr>
      <w:r w:rsidRPr="00324D83">
        <w:rPr>
          <w:rFonts w:ascii="Arial" w:hAnsi="Arial" w:cs="Arial"/>
        </w:rPr>
        <w:t>- Приобретение лакокрасочных материалов для текущего ремонта спортивного зала МБОУ Баяндаевская СОШ</w:t>
      </w:r>
      <w:r>
        <w:rPr>
          <w:rFonts w:ascii="Arial" w:hAnsi="Arial" w:cs="Arial"/>
        </w:rPr>
        <w:t>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2) Отделом культуры администрации МО «Баяндаевский район» с привлечением подведомственных учреждений:</w:t>
      </w:r>
    </w:p>
    <w:p w:rsidR="00E33F9F" w:rsidRDefault="00F1588B" w:rsidP="00E33F9F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-</w:t>
      </w:r>
      <w:r w:rsidR="00E33F9F">
        <w:rPr>
          <w:rFonts w:ascii="Arial" w:hAnsi="Arial" w:cs="Arial"/>
        </w:rPr>
        <w:t xml:space="preserve"> </w:t>
      </w:r>
      <w:r w:rsidR="00E33F9F" w:rsidRPr="009713C8">
        <w:rPr>
          <w:rFonts w:ascii="Arial" w:hAnsi="Arial" w:cs="Arial"/>
        </w:rPr>
        <w:t>Приобретение оргтехники, мебели и оборудования для МБУК Баяндаевский Этнографический музей</w:t>
      </w:r>
      <w:r w:rsidR="00E33F9F">
        <w:rPr>
          <w:rFonts w:ascii="Arial" w:hAnsi="Arial" w:cs="Arial"/>
        </w:rPr>
        <w:t>;</w:t>
      </w:r>
    </w:p>
    <w:p w:rsidR="00E33F9F" w:rsidRDefault="00E33F9F" w:rsidP="00E33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 текущего ремонта</w:t>
      </w:r>
      <w:r w:rsidRPr="009713C8">
        <w:rPr>
          <w:rFonts w:ascii="Arial" w:hAnsi="Arial" w:cs="Arial"/>
        </w:rPr>
        <w:t xml:space="preserve"> МБУК Межпоселенческая центральная библиотека</w:t>
      </w:r>
      <w:r>
        <w:rPr>
          <w:rFonts w:ascii="Arial" w:hAnsi="Arial" w:cs="Arial"/>
        </w:rPr>
        <w:t>;</w:t>
      </w:r>
    </w:p>
    <w:p w:rsidR="00E33F9F" w:rsidRDefault="00E33F9F" w:rsidP="00E33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13C8">
        <w:rPr>
          <w:rFonts w:ascii="Arial" w:hAnsi="Arial" w:cs="Arial"/>
        </w:rPr>
        <w:t>Приобретение столов и стульев для МБУ ДО Баяндаевская детская школа искусств</w:t>
      </w:r>
      <w:r>
        <w:rPr>
          <w:rFonts w:ascii="Arial" w:hAnsi="Arial" w:cs="Arial"/>
        </w:rPr>
        <w:t>.</w:t>
      </w:r>
    </w:p>
    <w:p w:rsidR="00F1588B" w:rsidRPr="00133BC6" w:rsidRDefault="00F1588B" w:rsidP="00E33F9F">
      <w:pPr>
        <w:spacing w:after="0" w:line="240" w:lineRule="auto"/>
        <w:jc w:val="both"/>
        <w:rPr>
          <w:rFonts w:ascii="Arial" w:hAnsi="Arial" w:cs="Arial"/>
        </w:rPr>
      </w:pPr>
    </w:p>
    <w:p w:rsidR="00F1588B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3. Администрация МО «Баяндаевский район» в лице отдела экономики и охраны труда администрации МО «Баяндаевский район»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</w:t>
      </w:r>
      <w:r w:rsidR="009713C8">
        <w:rPr>
          <w:rFonts w:ascii="Arial" w:hAnsi="Arial" w:cs="Arial"/>
        </w:rPr>
        <w:t>20</w:t>
      </w:r>
      <w:r w:rsidRPr="00133BC6">
        <w:rPr>
          <w:rFonts w:ascii="Arial" w:hAnsi="Arial" w:cs="Arial"/>
        </w:rPr>
        <w:t xml:space="preserve"> году субсидии из областного бюджета бюджету МО </w:t>
      </w:r>
      <w:r w:rsidRPr="00133BC6">
        <w:rPr>
          <w:rFonts w:ascii="Arial" w:hAnsi="Arial" w:cs="Arial"/>
        </w:rPr>
        <w:lastRenderedPageBreak/>
        <w:t>«Баяндаевский район» в целях софинансирования расходных обязательств на реализацию мероприятий Перечня проектов народных инициатив.</w:t>
      </w:r>
    </w:p>
    <w:p w:rsidR="00F1588B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4.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9" w:history="1">
        <w:r w:rsidRPr="00133BC6">
          <w:rPr>
            <w:rFonts w:ascii="Arial" w:hAnsi="Arial" w:cs="Arial"/>
          </w:rPr>
          <w:t xml:space="preserve">Федеральным законом "О контрактной системе в сфере закупок товаров, работ, услуг </w:t>
        </w:r>
        <w:r>
          <w:rPr>
            <w:rFonts w:ascii="Arial" w:hAnsi="Arial" w:cs="Arial"/>
          </w:rPr>
          <w:t xml:space="preserve">для обеспечения государственных и </w:t>
        </w:r>
        <w:r w:rsidRPr="00133BC6">
          <w:rPr>
            <w:rFonts w:ascii="Arial" w:hAnsi="Arial" w:cs="Arial"/>
          </w:rPr>
          <w:t>муниципальных нужд"</w:t>
        </w:r>
      </w:hyperlink>
      <w:r w:rsidRPr="00133BC6">
        <w:rPr>
          <w:rFonts w:ascii="Arial" w:hAnsi="Arial" w:cs="Arial"/>
        </w:rPr>
        <w:t>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5. 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0" w:history="1">
        <w:r w:rsidRPr="00133BC6">
          <w:rPr>
            <w:rFonts w:ascii="Arial" w:hAnsi="Arial" w:cs="Arial"/>
          </w:rPr>
          <w:t>Бюджетного кодекса Российской Федерации</w:t>
        </w:r>
      </w:hyperlink>
      <w:r w:rsidRPr="00133BC6">
        <w:rPr>
          <w:rFonts w:ascii="Arial" w:hAnsi="Arial" w:cs="Arial"/>
        </w:rPr>
        <w:t xml:space="preserve">, </w:t>
      </w:r>
      <w:r w:rsidRPr="00AB7001">
        <w:rPr>
          <w:rFonts w:ascii="Arial" w:hAnsi="Arial" w:cs="Arial"/>
        </w:rPr>
        <w:t xml:space="preserve">в соответствии с Порядком </w:t>
      </w:r>
      <w:r>
        <w:rPr>
          <w:rFonts w:ascii="Arial" w:hAnsi="Arial" w:cs="Arial"/>
        </w:rPr>
        <w:t>предоставления субсидии на иные цели муниципальным бюджетным и автономным учреждениям м</w:t>
      </w:r>
      <w:r w:rsidRPr="00AB7001">
        <w:rPr>
          <w:rFonts w:ascii="Arial" w:hAnsi="Arial" w:cs="Arial"/>
        </w:rPr>
        <w:t>униципального о</w:t>
      </w:r>
      <w:r>
        <w:rPr>
          <w:rFonts w:ascii="Arial" w:hAnsi="Arial" w:cs="Arial"/>
        </w:rPr>
        <w:t>бразования «Баяндаевский район»</w:t>
      </w:r>
      <w:r w:rsidRPr="00AB7001">
        <w:rPr>
          <w:rFonts w:ascii="Arial" w:hAnsi="Arial" w:cs="Arial"/>
        </w:rPr>
        <w:t>, утвержденным постановлением администрации муниципального образования «Баяндаевский район</w:t>
      </w:r>
      <w:r>
        <w:rPr>
          <w:rFonts w:ascii="Arial" w:hAnsi="Arial" w:cs="Arial"/>
        </w:rPr>
        <w:t xml:space="preserve">» от 13.10.2010 г. </w:t>
      </w:r>
      <w:r w:rsidRPr="00AB700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184.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6. В случае образования экономии субсидий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в рамках реализации мероприятий Перечня, учреждения, подведомственные структурным подразделениям администрации МО «Баяндаевский район»,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в структурные подразделения администрации МО «Баяндаевский район», ответственные за  реализацию мероприятий Перечня.</w:t>
      </w:r>
    </w:p>
    <w:p w:rsidR="00F1588B" w:rsidRPr="00133BC6" w:rsidRDefault="00F1588B" w:rsidP="00F158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Структурные подразделения администрации МО «Баяндаевский район», ответственные за реализацию мероприятий Перечня, в течение 4 (четырех) рабочих дней со дня выявления такой экономии направляют в отдел экономики и охраны труда администрации МО «Баяндаевский район» информацию о размере образовавшейся экономии по каждому мероприятию, предложения по перераспределению экономии.</w:t>
      </w:r>
    </w:p>
    <w:p w:rsidR="00F1588B" w:rsidRPr="00133BC6" w:rsidRDefault="00F1588B" w:rsidP="00F158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Использование полученной экономии осуществляется в соответствии с Положением о субсидии.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</w:r>
      <w:r w:rsidR="001B399A">
        <w:rPr>
          <w:rFonts w:ascii="Arial" w:hAnsi="Arial" w:cs="Arial"/>
        </w:rPr>
        <w:t>7</w:t>
      </w:r>
      <w:r w:rsidRPr="00133BC6">
        <w:rPr>
          <w:rFonts w:ascii="Arial" w:hAnsi="Arial" w:cs="Arial"/>
        </w:rPr>
        <w:t>. В целях координации работы и подготовки отчета об использовании субсидии должностные лица администрации МО «Баяндаевский район», ответственные за реализацию мероприятий Перечня, обеспечивают представление в Отдел экономики и охраны труда администрации МО «Баяндаевский район»: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1) в течение 10 (десяти) рабочих дней со дня выполнения мероприятия перечня проектов народных инициатив - копии документов, подтверждающих выполнение работ, оказание услуг, приобретение товаров;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2) в течение 10 (десяти) рабочих дней со дня выполнения мероприятия перечня проектов народных инициатив  - фотоматериалов (в электронном виде) и информацию о подрядчике (исполнителе, поставщике), цене муниципального контракта для размещения на официальном сайте МО «Баяндаевский район» в информационно-телекоммуникационной сети «Интернет» ("до реализации" и "после реализации" мероприятия Перечня).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</w:r>
      <w:r w:rsidR="001B399A">
        <w:rPr>
          <w:rFonts w:ascii="Arial" w:hAnsi="Arial" w:cs="Arial"/>
        </w:rPr>
        <w:t>8</w:t>
      </w:r>
      <w:r w:rsidRPr="00133BC6">
        <w:rPr>
          <w:rFonts w:ascii="Arial" w:hAnsi="Arial" w:cs="Arial"/>
        </w:rPr>
        <w:t>. Неиспользованный остаток субсидии подлежит возврату администраторами доходов МО «Баяндаевский район» в областной бюджет в соответствии с законодательством Российской Федерации.</w:t>
      </w:r>
    </w:p>
    <w:p w:rsidR="00F1588B" w:rsidRPr="00E677AD" w:rsidRDefault="00F1588B" w:rsidP="00F158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1588B" w:rsidRPr="00E677AD" w:rsidSect="00C173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D5D"/>
    <w:rsid w:val="00040639"/>
    <w:rsid w:val="000A06E0"/>
    <w:rsid w:val="000C2E0B"/>
    <w:rsid w:val="000F4149"/>
    <w:rsid w:val="001368AE"/>
    <w:rsid w:val="00155DC9"/>
    <w:rsid w:val="00160EED"/>
    <w:rsid w:val="00180B07"/>
    <w:rsid w:val="00182D5D"/>
    <w:rsid w:val="00197D08"/>
    <w:rsid w:val="001A18C2"/>
    <w:rsid w:val="001B399A"/>
    <w:rsid w:val="001E72BC"/>
    <w:rsid w:val="001E7557"/>
    <w:rsid w:val="00200155"/>
    <w:rsid w:val="002518AB"/>
    <w:rsid w:val="0026143F"/>
    <w:rsid w:val="00292A42"/>
    <w:rsid w:val="00292D66"/>
    <w:rsid w:val="002B3ACC"/>
    <w:rsid w:val="002F6886"/>
    <w:rsid w:val="00324D83"/>
    <w:rsid w:val="003E6967"/>
    <w:rsid w:val="0049074B"/>
    <w:rsid w:val="004B0C1C"/>
    <w:rsid w:val="00591E7C"/>
    <w:rsid w:val="005A72DC"/>
    <w:rsid w:val="005B4102"/>
    <w:rsid w:val="005B7507"/>
    <w:rsid w:val="00613CB3"/>
    <w:rsid w:val="0066698A"/>
    <w:rsid w:val="006857AE"/>
    <w:rsid w:val="006D27DE"/>
    <w:rsid w:val="006D57F6"/>
    <w:rsid w:val="00702A59"/>
    <w:rsid w:val="00706C12"/>
    <w:rsid w:val="0073548D"/>
    <w:rsid w:val="007422AF"/>
    <w:rsid w:val="00745D6A"/>
    <w:rsid w:val="00750543"/>
    <w:rsid w:val="00774623"/>
    <w:rsid w:val="007779A7"/>
    <w:rsid w:val="00786ECB"/>
    <w:rsid w:val="007A35BA"/>
    <w:rsid w:val="007B5ECD"/>
    <w:rsid w:val="007C5ECD"/>
    <w:rsid w:val="00815359"/>
    <w:rsid w:val="00824390"/>
    <w:rsid w:val="00867AAE"/>
    <w:rsid w:val="008A756F"/>
    <w:rsid w:val="008C4863"/>
    <w:rsid w:val="008C64EE"/>
    <w:rsid w:val="0095524F"/>
    <w:rsid w:val="009713C8"/>
    <w:rsid w:val="009801E3"/>
    <w:rsid w:val="009F5B1D"/>
    <w:rsid w:val="00A06652"/>
    <w:rsid w:val="00A67E7A"/>
    <w:rsid w:val="00AC48AE"/>
    <w:rsid w:val="00B157F1"/>
    <w:rsid w:val="00B41790"/>
    <w:rsid w:val="00BB6D8E"/>
    <w:rsid w:val="00BE6875"/>
    <w:rsid w:val="00C1035F"/>
    <w:rsid w:val="00C17392"/>
    <w:rsid w:val="00C476C2"/>
    <w:rsid w:val="00C5585D"/>
    <w:rsid w:val="00CE5656"/>
    <w:rsid w:val="00D324C4"/>
    <w:rsid w:val="00D329F7"/>
    <w:rsid w:val="00D43897"/>
    <w:rsid w:val="00D814D0"/>
    <w:rsid w:val="00DA31D2"/>
    <w:rsid w:val="00E32EBC"/>
    <w:rsid w:val="00E33F9F"/>
    <w:rsid w:val="00E44DF7"/>
    <w:rsid w:val="00E6358E"/>
    <w:rsid w:val="00E70EBA"/>
    <w:rsid w:val="00EB39EB"/>
    <w:rsid w:val="00ED2C2A"/>
    <w:rsid w:val="00F1588B"/>
    <w:rsid w:val="00F3656C"/>
    <w:rsid w:val="00F372A2"/>
    <w:rsid w:val="00F67A03"/>
    <w:rsid w:val="00F901DE"/>
    <w:rsid w:val="00FB2A89"/>
    <w:rsid w:val="00FD5B9C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964B-9196-4000-A38F-CF2E0FB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C1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791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329779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4DE3-5E91-4EA6-9881-D4A8A5B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Инга Вениаминовна</cp:lastModifiedBy>
  <cp:revision>30</cp:revision>
  <cp:lastPrinted>2020-07-15T06:27:00Z</cp:lastPrinted>
  <dcterms:created xsi:type="dcterms:W3CDTF">2017-05-30T03:26:00Z</dcterms:created>
  <dcterms:modified xsi:type="dcterms:W3CDTF">2020-09-02T07:31:00Z</dcterms:modified>
</cp:coreProperties>
</file>